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62CA" w14:textId="77777777" w:rsidR="00B55893" w:rsidRDefault="002A5118">
      <w:pPr>
        <w:spacing w:after="0"/>
        <w:jc w:val="center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>
        <w:rPr>
          <w:rFonts w:ascii="Arial" w:eastAsia="Arial" w:hAnsi="Arial" w:cs="Arial"/>
          <w:color w:val="000000"/>
          <w:sz w:val="27"/>
          <w:szCs w:val="27"/>
          <w:highlight w:val="white"/>
        </w:rPr>
        <w:t xml:space="preserve">The Forest at Colorado Crossing (TFCC) </w:t>
      </w:r>
    </w:p>
    <w:p w14:paraId="50D6E573" w14:textId="5B55F957" w:rsidR="00D83C98" w:rsidRDefault="002A5118">
      <w:pPr>
        <w:spacing w:after="0"/>
        <w:jc w:val="center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>
        <w:rPr>
          <w:rFonts w:ascii="Arial" w:eastAsia="Arial" w:hAnsi="Arial" w:cs="Arial"/>
          <w:color w:val="000000"/>
          <w:sz w:val="27"/>
          <w:szCs w:val="27"/>
          <w:highlight w:val="white"/>
        </w:rPr>
        <w:t>Architectural Review Committee (ARC)</w:t>
      </w:r>
    </w:p>
    <w:p w14:paraId="50D6E574" w14:textId="77777777" w:rsidR="00D83C98" w:rsidRDefault="002A5118">
      <w:pPr>
        <w:spacing w:after="0"/>
        <w:jc w:val="center"/>
        <w:rPr>
          <w:rFonts w:ascii="Arial" w:eastAsia="Arial" w:hAnsi="Arial" w:cs="Arial"/>
          <w:color w:val="000000"/>
          <w:sz w:val="27"/>
          <w:szCs w:val="27"/>
          <w:highlight w:val="white"/>
        </w:rPr>
      </w:pPr>
      <w:r>
        <w:rPr>
          <w:rFonts w:ascii="Arial" w:eastAsia="Arial" w:hAnsi="Arial" w:cs="Arial"/>
          <w:color w:val="000000"/>
          <w:sz w:val="27"/>
          <w:szCs w:val="27"/>
          <w:highlight w:val="white"/>
        </w:rPr>
        <w:t>Mission Statement</w:t>
      </w:r>
    </w:p>
    <w:p w14:paraId="50D6E575" w14:textId="77777777" w:rsidR="00D83C98" w:rsidRDefault="00D83C98">
      <w:pPr>
        <w:spacing w:after="0"/>
        <w:jc w:val="center"/>
        <w:rPr>
          <w:rFonts w:ascii="Arial" w:eastAsia="Arial" w:hAnsi="Arial" w:cs="Arial"/>
          <w:color w:val="000000"/>
          <w:sz w:val="27"/>
          <w:szCs w:val="27"/>
          <w:highlight w:val="white"/>
        </w:rPr>
      </w:pPr>
    </w:p>
    <w:p w14:paraId="50D6E576" w14:textId="77777777" w:rsidR="00D83C98" w:rsidRDefault="00D83C98">
      <w:pPr>
        <w:spacing w:after="0"/>
        <w:rPr>
          <w:rFonts w:ascii="Arial" w:eastAsia="Arial" w:hAnsi="Arial" w:cs="Arial"/>
          <w:color w:val="202124"/>
          <w:highlight w:val="white"/>
        </w:rPr>
      </w:pPr>
    </w:p>
    <w:p w14:paraId="3610CBC6" w14:textId="42500C80" w:rsidR="004B05E6" w:rsidRDefault="002A5118">
      <w:p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The ARC is authorized to review all proposed improvements to property within the neighborhood as detailed in the TFCC Homeowners Association (HOA) c</w:t>
      </w:r>
      <w:r>
        <w:rPr>
          <w:rFonts w:ascii="Arial" w:eastAsia="Arial" w:hAnsi="Arial" w:cs="Arial"/>
          <w:color w:val="000000"/>
          <w:highlight w:val="white"/>
        </w:rPr>
        <w:t xml:space="preserve">ovenants, conditions, and restrictions (CCRs) and deed restrictions. </w:t>
      </w:r>
    </w:p>
    <w:p w14:paraId="50D6E577" w14:textId="3D662C31" w:rsidR="00D83C98" w:rsidRDefault="002A5118">
      <w:pP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ARC is responsible to:</w:t>
      </w:r>
    </w:p>
    <w:p w14:paraId="50D6E578" w14:textId="16C82007" w:rsidR="00D83C98" w:rsidRDefault="002A511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Educate the neighborhood about the CCRs and deed restrictions;</w:t>
      </w:r>
    </w:p>
    <w:p w14:paraId="7E333BA1" w14:textId="696FE9FE" w:rsidR="00577EE7" w:rsidRDefault="00577EE7" w:rsidP="00577EE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Enforce standards</w:t>
      </w:r>
      <w:r w:rsidR="004E47EB">
        <w:rPr>
          <w:rFonts w:ascii="Arial" w:eastAsia="Arial" w:hAnsi="Arial" w:cs="Arial"/>
          <w:color w:val="212121"/>
        </w:rPr>
        <w:t xml:space="preserve"> and review requests with</w:t>
      </w:r>
      <w:r>
        <w:rPr>
          <w:rFonts w:ascii="Arial" w:eastAsia="Arial" w:hAnsi="Arial" w:cs="Arial"/>
          <w:color w:val="212121"/>
        </w:rPr>
        <w:t xml:space="preserve"> consisten</w:t>
      </w:r>
      <w:r w:rsidR="000A0417">
        <w:rPr>
          <w:rFonts w:ascii="Arial" w:eastAsia="Arial" w:hAnsi="Arial" w:cs="Arial"/>
          <w:color w:val="212121"/>
        </w:rPr>
        <w:t>cy</w:t>
      </w:r>
      <w:r>
        <w:rPr>
          <w:rFonts w:ascii="Arial" w:eastAsia="Arial" w:hAnsi="Arial" w:cs="Arial"/>
          <w:color w:val="212121"/>
        </w:rPr>
        <w:t>;</w:t>
      </w:r>
    </w:p>
    <w:p w14:paraId="50D6E579" w14:textId="38193BF0" w:rsidR="00D83C98" w:rsidRDefault="002A511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Review CCRs and deed restrictions for clarity</w:t>
      </w:r>
      <w:r w:rsidR="00485F86">
        <w:rPr>
          <w:rFonts w:ascii="Arial" w:eastAsia="Arial" w:hAnsi="Arial" w:cs="Arial"/>
          <w:color w:val="212121"/>
        </w:rPr>
        <w:t xml:space="preserve"> and make recommended changes to the TFCC HOA member</w:t>
      </w:r>
      <w:r w:rsidR="004E47EB"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</w:rPr>
        <w:t>;</w:t>
      </w:r>
    </w:p>
    <w:p w14:paraId="50D6E57A" w14:textId="6B8B9EDF" w:rsidR="00D83C98" w:rsidRDefault="002A511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Provide clear steps</w:t>
      </w:r>
      <w:r w:rsidR="007E5B89">
        <w:rPr>
          <w:rFonts w:ascii="Arial" w:eastAsia="Arial" w:hAnsi="Arial" w:cs="Arial"/>
          <w:color w:val="212121"/>
        </w:rPr>
        <w:t xml:space="preserve"> to members</w:t>
      </w:r>
      <w:r>
        <w:rPr>
          <w:rFonts w:ascii="Arial" w:eastAsia="Arial" w:hAnsi="Arial" w:cs="Arial"/>
          <w:color w:val="212121"/>
        </w:rPr>
        <w:t xml:space="preserve"> on how </w:t>
      </w:r>
      <w:r w:rsidR="007E5B89">
        <w:rPr>
          <w:rFonts w:ascii="Arial" w:eastAsia="Arial" w:hAnsi="Arial" w:cs="Arial"/>
          <w:color w:val="212121"/>
        </w:rPr>
        <w:t xml:space="preserve">to </w:t>
      </w:r>
      <w:r>
        <w:rPr>
          <w:rFonts w:ascii="Arial" w:eastAsia="Arial" w:hAnsi="Arial" w:cs="Arial"/>
          <w:color w:val="212121"/>
        </w:rPr>
        <w:t xml:space="preserve">submit a </w:t>
      </w:r>
      <w:r w:rsidR="00D70461">
        <w:rPr>
          <w:rFonts w:ascii="Arial" w:eastAsia="Arial" w:hAnsi="Arial" w:cs="Arial"/>
          <w:color w:val="212121"/>
        </w:rPr>
        <w:t>review request form/</w:t>
      </w:r>
      <w:r>
        <w:rPr>
          <w:rFonts w:ascii="Arial" w:eastAsia="Arial" w:hAnsi="Arial" w:cs="Arial"/>
          <w:color w:val="212121"/>
        </w:rPr>
        <w:t>application and the process timeline;</w:t>
      </w:r>
    </w:p>
    <w:p w14:paraId="50D6E57B" w14:textId="77777777" w:rsidR="00D83C98" w:rsidRDefault="002A511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Manage the application and approval/denial process;</w:t>
      </w:r>
    </w:p>
    <w:p w14:paraId="50D6E57C" w14:textId="6481C05E" w:rsidR="00D83C98" w:rsidRDefault="000D543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Provide</w:t>
      </w:r>
      <w:r w:rsidR="002A5118">
        <w:rPr>
          <w:rFonts w:ascii="Arial" w:eastAsia="Arial" w:hAnsi="Arial" w:cs="Arial"/>
          <w:color w:val="212121"/>
        </w:rPr>
        <w:t xml:space="preserve"> decisions about CCR and deed restriction compliance in writing;</w:t>
      </w:r>
      <w:r>
        <w:rPr>
          <w:rFonts w:ascii="Arial" w:eastAsia="Arial" w:hAnsi="Arial" w:cs="Arial"/>
          <w:color w:val="212121"/>
        </w:rPr>
        <w:t xml:space="preserve"> and</w:t>
      </w:r>
    </w:p>
    <w:p w14:paraId="50D6E57F" w14:textId="7FD953A0" w:rsidR="00D83C98" w:rsidRDefault="002A511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Recommend actions to or alert the </w:t>
      </w:r>
      <w:r w:rsidR="000D543D">
        <w:rPr>
          <w:rFonts w:ascii="Arial" w:eastAsia="Arial" w:hAnsi="Arial" w:cs="Arial"/>
          <w:color w:val="212121"/>
        </w:rPr>
        <w:t>TFCC HOA B</w:t>
      </w:r>
      <w:r>
        <w:rPr>
          <w:rFonts w:ascii="Arial" w:eastAsia="Arial" w:hAnsi="Arial" w:cs="Arial"/>
          <w:color w:val="212121"/>
        </w:rPr>
        <w:t xml:space="preserve">oard of </w:t>
      </w:r>
      <w:r w:rsidR="000D543D"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</w:rPr>
        <w:t>irectors to issues as needed.</w:t>
      </w:r>
    </w:p>
    <w:p w14:paraId="50D6E580" w14:textId="77777777" w:rsidR="00D83C98" w:rsidRDefault="00D83C98">
      <w:pPr>
        <w:spacing w:after="0" w:line="240" w:lineRule="auto"/>
        <w:rPr>
          <w:rFonts w:ascii="Arial" w:eastAsia="Arial" w:hAnsi="Arial" w:cs="Arial"/>
          <w:b/>
          <w:color w:val="2B2B2B"/>
        </w:rPr>
      </w:pPr>
    </w:p>
    <w:p w14:paraId="50D6E581" w14:textId="77777777" w:rsidR="00D83C98" w:rsidRDefault="00D83C98">
      <w:pPr>
        <w:spacing w:after="0" w:line="240" w:lineRule="auto"/>
        <w:rPr>
          <w:rFonts w:ascii="Arial" w:eastAsia="Arial" w:hAnsi="Arial" w:cs="Arial"/>
          <w:b/>
          <w:color w:val="2B2B2B"/>
        </w:rPr>
      </w:pPr>
    </w:p>
    <w:p w14:paraId="50D6E582" w14:textId="77777777" w:rsidR="00D83C98" w:rsidRPr="000D543D" w:rsidRDefault="002A5118" w:rsidP="000D543D">
      <w:pPr>
        <w:rPr>
          <w:rFonts w:ascii="Arial" w:eastAsia="Arial" w:hAnsi="Arial" w:cs="Arial"/>
          <w:color w:val="202124"/>
          <w:highlight w:val="white"/>
        </w:rPr>
      </w:pPr>
      <w:r w:rsidRPr="000D543D">
        <w:rPr>
          <w:rFonts w:ascii="Arial" w:eastAsia="Arial" w:hAnsi="Arial" w:cs="Arial"/>
          <w:color w:val="202124"/>
          <w:highlight w:val="white"/>
        </w:rPr>
        <w:t>Submission Approval/Denial Timeline</w:t>
      </w:r>
    </w:p>
    <w:p w14:paraId="50D6E583" w14:textId="2BF7640A" w:rsidR="00D83C98" w:rsidRPr="000D543D" w:rsidRDefault="002A5118" w:rsidP="000D543D">
      <w:pPr>
        <w:rPr>
          <w:rFonts w:ascii="Arial" w:eastAsia="Arial" w:hAnsi="Arial" w:cs="Arial"/>
          <w:color w:val="202124"/>
          <w:highlight w:val="white"/>
        </w:rPr>
      </w:pPr>
      <w:r w:rsidRPr="000D543D">
        <w:rPr>
          <w:rFonts w:ascii="Arial" w:eastAsia="Arial" w:hAnsi="Arial" w:cs="Arial"/>
          <w:color w:val="202124"/>
          <w:highlight w:val="white"/>
        </w:rPr>
        <w:t>ARC’s goal is to provide confirmation of request received within 1 calendar week and a written decision within 30 days.  The 30 days starts when the application and all supporting documents (including additionally requested documents) are received.</w:t>
      </w:r>
      <w:r w:rsidR="00B8080C">
        <w:rPr>
          <w:rFonts w:ascii="Arial" w:eastAsia="Arial" w:hAnsi="Arial" w:cs="Arial"/>
          <w:color w:val="202124"/>
          <w:highlight w:val="white"/>
        </w:rPr>
        <w:t xml:space="preserve">  ARC will provide</w:t>
      </w:r>
      <w:r w:rsidR="00371E79">
        <w:rPr>
          <w:rFonts w:ascii="Arial" w:eastAsia="Arial" w:hAnsi="Arial" w:cs="Arial"/>
          <w:color w:val="202124"/>
          <w:highlight w:val="white"/>
        </w:rPr>
        <w:t xml:space="preserve"> a response much quicker than 30 days in most cases.</w:t>
      </w:r>
    </w:p>
    <w:p w14:paraId="50D6E584" w14:textId="77777777" w:rsidR="00D83C98" w:rsidRDefault="00D83C98">
      <w:pPr>
        <w:spacing w:after="0" w:line="240" w:lineRule="auto"/>
        <w:rPr>
          <w:rFonts w:ascii="Arial" w:eastAsia="Arial" w:hAnsi="Arial" w:cs="Arial"/>
          <w:b/>
          <w:color w:val="2B2B2B"/>
        </w:rPr>
      </w:pPr>
    </w:p>
    <w:p w14:paraId="50D6E585" w14:textId="77777777" w:rsidR="00D83C98" w:rsidRDefault="00D83C98">
      <w:pPr>
        <w:spacing w:after="0" w:line="240" w:lineRule="auto"/>
        <w:rPr>
          <w:rFonts w:ascii="Arial" w:eastAsia="Arial" w:hAnsi="Arial" w:cs="Arial"/>
          <w:b/>
          <w:color w:val="2B2B2B"/>
        </w:rPr>
      </w:pPr>
    </w:p>
    <w:p w14:paraId="50D6E586" w14:textId="6FA644EB" w:rsidR="00D83C98" w:rsidRDefault="002A5118">
      <w:pPr>
        <w:spacing w:after="0" w:line="240" w:lineRule="auto"/>
        <w:rPr>
          <w:rFonts w:ascii="Arial" w:eastAsia="Arial" w:hAnsi="Arial" w:cs="Arial"/>
          <w:bCs/>
          <w:color w:val="2B2B2B"/>
        </w:rPr>
      </w:pPr>
      <w:r w:rsidRPr="000D543D">
        <w:rPr>
          <w:rFonts w:ascii="Arial" w:eastAsia="Arial" w:hAnsi="Arial" w:cs="Arial"/>
          <w:bCs/>
          <w:color w:val="2B2B2B"/>
        </w:rPr>
        <w:t>ARC</w:t>
      </w:r>
      <w:r w:rsidR="001F12E6">
        <w:rPr>
          <w:rFonts w:ascii="Arial" w:eastAsia="Arial" w:hAnsi="Arial" w:cs="Arial"/>
          <w:bCs/>
          <w:color w:val="2B2B2B"/>
        </w:rPr>
        <w:t xml:space="preserve"> Review Responses (approvals/denials)</w:t>
      </w:r>
    </w:p>
    <w:p w14:paraId="6DA42E90" w14:textId="77777777" w:rsidR="000D543D" w:rsidRPr="000D543D" w:rsidRDefault="000D543D">
      <w:pPr>
        <w:spacing w:after="0" w:line="240" w:lineRule="auto"/>
        <w:rPr>
          <w:rFonts w:ascii="Arial" w:eastAsia="Arial" w:hAnsi="Arial" w:cs="Arial"/>
          <w:bCs/>
          <w:color w:val="2B2B2B"/>
        </w:rPr>
      </w:pPr>
    </w:p>
    <w:p w14:paraId="50D6E587" w14:textId="77777777" w:rsidR="00D83C98" w:rsidRPr="000D543D" w:rsidRDefault="002A5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2B2B2B"/>
        </w:rPr>
      </w:pPr>
      <w:r w:rsidRPr="000D543D">
        <w:rPr>
          <w:rFonts w:ascii="Arial" w:eastAsia="Arial" w:hAnsi="Arial" w:cs="Arial"/>
          <w:bCs/>
          <w:color w:val="2B2B2B"/>
        </w:rPr>
        <w:t>Submissions that are denied will include an explanation of why the application was disapproved and a description of the procedure through which the request may be submitted with additional information or documents to request reconsideration of the decision.</w:t>
      </w:r>
    </w:p>
    <w:p w14:paraId="50D6E588" w14:textId="77777777" w:rsidR="00D83C98" w:rsidRDefault="00D8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</w:p>
    <w:p w14:paraId="2F5BCE4B" w14:textId="77777777" w:rsidR="00371E79" w:rsidRDefault="00371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</w:p>
    <w:p w14:paraId="554F5BA1" w14:textId="7005E4EA" w:rsidR="00371E79" w:rsidRDefault="002A5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>Ideas or Questions</w:t>
      </w:r>
      <w:r w:rsidR="00371E79">
        <w:rPr>
          <w:rFonts w:ascii="Arial" w:eastAsia="Arial" w:hAnsi="Arial" w:cs="Arial"/>
          <w:color w:val="2B2B2B"/>
        </w:rPr>
        <w:t>?</w:t>
      </w:r>
    </w:p>
    <w:p w14:paraId="6DB6CF71" w14:textId="77777777" w:rsidR="00371E79" w:rsidRDefault="00371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</w:p>
    <w:p w14:paraId="50D6E589" w14:textId="6EAA18F3" w:rsidR="00D83C98" w:rsidRDefault="002A5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  <w:r>
        <w:rPr>
          <w:rFonts w:ascii="Arial" w:eastAsia="Arial" w:hAnsi="Arial" w:cs="Arial"/>
          <w:color w:val="2B2B2B"/>
        </w:rPr>
        <w:t xml:space="preserve">Email </w:t>
      </w:r>
      <w:hyperlink r:id="rId6">
        <w:r>
          <w:rPr>
            <w:rFonts w:ascii="Arial" w:eastAsia="Arial" w:hAnsi="Arial" w:cs="Arial"/>
            <w:color w:val="1155CC"/>
            <w:u w:val="single"/>
          </w:rPr>
          <w:t>tfccarc@gmail.com</w:t>
        </w:r>
      </w:hyperlink>
      <w:r>
        <w:rPr>
          <w:rFonts w:ascii="Arial" w:eastAsia="Arial" w:hAnsi="Arial" w:cs="Arial"/>
          <w:color w:val="2B2B2B"/>
        </w:rPr>
        <w:t xml:space="preserve"> </w:t>
      </w:r>
    </w:p>
    <w:p w14:paraId="50D6E58A" w14:textId="77777777" w:rsidR="00D83C98" w:rsidRDefault="00D8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B2B2B"/>
        </w:rPr>
      </w:pPr>
    </w:p>
    <w:sectPr w:rsidR="00D83C98">
      <w:pgSz w:w="12240" w:h="15840"/>
      <w:pgMar w:top="720" w:right="1170" w:bottom="63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997"/>
    <w:multiLevelType w:val="multilevel"/>
    <w:tmpl w:val="42F6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98"/>
    <w:rsid w:val="000A0417"/>
    <w:rsid w:val="000D543D"/>
    <w:rsid w:val="001F12E6"/>
    <w:rsid w:val="002A5118"/>
    <w:rsid w:val="00371E79"/>
    <w:rsid w:val="00485F86"/>
    <w:rsid w:val="004B05E6"/>
    <w:rsid w:val="004E47EB"/>
    <w:rsid w:val="00577EE7"/>
    <w:rsid w:val="007A30A9"/>
    <w:rsid w:val="007E5B89"/>
    <w:rsid w:val="008379A8"/>
    <w:rsid w:val="00B55893"/>
    <w:rsid w:val="00B8080C"/>
    <w:rsid w:val="00D70461"/>
    <w:rsid w:val="00D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E573"/>
  <w15:docId w15:val="{48826EAD-234F-43F8-966E-F615C02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0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2041"/>
    <w:rPr>
      <w:i/>
      <w:iCs/>
    </w:rPr>
  </w:style>
  <w:style w:type="character" w:styleId="Strong">
    <w:name w:val="Strong"/>
    <w:basedOn w:val="DefaultParagraphFont"/>
    <w:uiPriority w:val="22"/>
    <w:qFormat/>
    <w:rsid w:val="00862041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fccar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nDgJ/yGSzdUEyW+DCXMzTXKCw==">AMUW2mWHrlqwQ6GJ2XPNu1Z/mPVFNP4u9J/ki8Lb6qzdvc0e/Xs7anAsEBy8YCSQqxYkNI96Ly32u2MNfFRwI104mKuUHAmE+vlDLhYRCLEmIo73oCWd0kQ=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Hagerud</dc:creator>
  <cp:lastModifiedBy>Michael Hagerud</cp:lastModifiedBy>
  <cp:revision>17</cp:revision>
  <dcterms:created xsi:type="dcterms:W3CDTF">2021-07-07T00:03:00Z</dcterms:created>
  <dcterms:modified xsi:type="dcterms:W3CDTF">2021-07-20T21:47:00Z</dcterms:modified>
</cp:coreProperties>
</file>